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810" w:rsidRPr="00FC2DA8" w:rsidRDefault="00D5010D" w:rsidP="00FC2DA8">
      <w:pPr>
        <w:jc w:val="center"/>
        <w:rPr>
          <w:b/>
          <w:bCs/>
          <w:u w:val="single"/>
        </w:rPr>
      </w:pPr>
      <w:bookmarkStart w:id="0" w:name="_GoBack"/>
      <w:r w:rsidRPr="00FC2DA8">
        <w:rPr>
          <w:b/>
          <w:bCs/>
          <w:u w:val="single"/>
        </w:rPr>
        <w:t>The following resolutions were unanimously passed in the 6</w:t>
      </w:r>
      <w:r w:rsidRPr="00FC2DA8">
        <w:rPr>
          <w:b/>
          <w:bCs/>
          <w:u w:val="single"/>
          <w:vertAlign w:val="superscript"/>
        </w:rPr>
        <w:t>th</w:t>
      </w:r>
      <w:r w:rsidRPr="00FC2DA8">
        <w:rPr>
          <w:b/>
          <w:bCs/>
          <w:u w:val="single"/>
        </w:rPr>
        <w:t xml:space="preserve"> All India Conference of AIBSNLEA held at </w:t>
      </w:r>
      <w:proofErr w:type="spellStart"/>
      <w:r w:rsidRPr="00FC2DA8">
        <w:rPr>
          <w:b/>
          <w:bCs/>
          <w:u w:val="single"/>
        </w:rPr>
        <w:t>Vijaywada</w:t>
      </w:r>
      <w:proofErr w:type="spellEnd"/>
      <w:r w:rsidRPr="00FC2DA8">
        <w:rPr>
          <w:b/>
          <w:bCs/>
          <w:u w:val="single"/>
        </w:rPr>
        <w:t xml:space="preserve"> from 14.07.2019 to 16.07.2019</w:t>
      </w:r>
    </w:p>
    <w:bookmarkEnd w:id="0"/>
    <w:p w:rsidR="00FC2DA8" w:rsidRDefault="00FC2DA8" w:rsidP="00CC64EA">
      <w:pPr>
        <w:pStyle w:val="ListParagraph"/>
        <w:numPr>
          <w:ilvl w:val="0"/>
          <w:numId w:val="1"/>
        </w:numPr>
        <w:jc w:val="both"/>
      </w:pPr>
      <w:r>
        <w:t>Revival Package of BSNL should be linked with 3</w:t>
      </w:r>
      <w:r w:rsidRPr="00FC2DA8">
        <w:rPr>
          <w:vertAlign w:val="superscript"/>
        </w:rPr>
        <w:t>rd</w:t>
      </w:r>
      <w:r>
        <w:t xml:space="preserve"> PRC as per</w:t>
      </w:r>
      <w:r w:rsidR="004A64D2">
        <w:t xml:space="preserve"> </w:t>
      </w:r>
      <w:r w:rsidR="00CC64EA">
        <w:t>the recommendations</w:t>
      </w:r>
      <w:r w:rsidR="004A64D2">
        <w:t xml:space="preserve"> of</w:t>
      </w:r>
      <w:r>
        <w:t xml:space="preserve"> the report of IIM Ahmadabad.</w:t>
      </w:r>
    </w:p>
    <w:p w:rsidR="00FC2DA8" w:rsidRDefault="004A64D2" w:rsidP="00FC2DA8">
      <w:pPr>
        <w:pStyle w:val="ListParagraph"/>
        <w:numPr>
          <w:ilvl w:val="0"/>
          <w:numId w:val="1"/>
        </w:numPr>
        <w:jc w:val="both"/>
      </w:pPr>
      <w:r>
        <w:t xml:space="preserve">We strongly oppose </w:t>
      </w:r>
      <w:r w:rsidR="00FC2DA8">
        <w:t>Rollout of Retirement age from the present 60 years to 58 year</w:t>
      </w:r>
      <w:r>
        <w:t>s</w:t>
      </w:r>
      <w:r w:rsidR="00FC2DA8">
        <w:t>, which is against the terms &amp; conditions, as assured at the time of absorption</w:t>
      </w:r>
      <w:r w:rsidR="00DD5DB3">
        <w:t xml:space="preserve"> and against FR 56(a)</w:t>
      </w:r>
      <w:r w:rsidR="00FC2DA8">
        <w:t>.</w:t>
      </w:r>
    </w:p>
    <w:p w:rsidR="00FC2DA8" w:rsidRDefault="00FC2DA8" w:rsidP="00FC2DA8">
      <w:pPr>
        <w:pStyle w:val="ListParagraph"/>
        <w:numPr>
          <w:ilvl w:val="0"/>
          <w:numId w:val="1"/>
        </w:numPr>
        <w:jc w:val="both"/>
      </w:pPr>
      <w:r>
        <w:t>VRS may be</w:t>
      </w:r>
      <w:r w:rsidR="004A64D2">
        <w:t xml:space="preserve"> as per the willingness of the Employees/Executives. The S</w:t>
      </w:r>
      <w:r>
        <w:t xml:space="preserve">cheme may be beneficial to all those who </w:t>
      </w:r>
      <w:r w:rsidR="00081653">
        <w:t>will be</w:t>
      </w:r>
      <w:r w:rsidR="004A64D2">
        <w:t xml:space="preserve"> covered under the s</w:t>
      </w:r>
      <w:r>
        <w:t xml:space="preserve">cheme and no monitory loss to </w:t>
      </w:r>
      <w:r w:rsidR="004A64D2">
        <w:t>any E</w:t>
      </w:r>
      <w:r w:rsidR="00081653">
        <w:t>mployee</w:t>
      </w:r>
      <w:r>
        <w:t>/Executive keeping in view</w:t>
      </w:r>
      <w:r w:rsidR="004A64D2">
        <w:t xml:space="preserve"> </w:t>
      </w:r>
      <w:r w:rsidR="007A11D3">
        <w:t>of their</w:t>
      </w:r>
      <w:r>
        <w:t xml:space="preserve"> retirement age of 60 years.</w:t>
      </w:r>
    </w:p>
    <w:p w:rsidR="00081653" w:rsidRDefault="005C7BB7" w:rsidP="00FC2DA8">
      <w:pPr>
        <w:pStyle w:val="ListParagraph"/>
        <w:numPr>
          <w:ilvl w:val="0"/>
          <w:numId w:val="1"/>
        </w:numPr>
        <w:jc w:val="both"/>
      </w:pPr>
      <w:r>
        <w:t>4G</w:t>
      </w:r>
      <w:r w:rsidR="000A54C6">
        <w:t>/ 5G</w:t>
      </w:r>
      <w:r>
        <w:t xml:space="preserve"> Spectrum to be allotted to BSNL immediately.</w:t>
      </w:r>
    </w:p>
    <w:p w:rsidR="005C7BB7" w:rsidRDefault="005C7BB7" w:rsidP="00FC2DA8">
      <w:pPr>
        <w:pStyle w:val="ListParagraph"/>
        <w:numPr>
          <w:ilvl w:val="0"/>
          <w:numId w:val="1"/>
        </w:numPr>
        <w:jc w:val="both"/>
      </w:pPr>
      <w:r>
        <w:t>The vacant quarters of BSNL may be allotted to</w:t>
      </w:r>
      <w:r w:rsidR="007A11D3">
        <w:t xml:space="preserve"> Retired willing Executives also</w:t>
      </w:r>
      <w:r>
        <w:t xml:space="preserve"> on long lease basis.</w:t>
      </w:r>
    </w:p>
    <w:p w:rsidR="00C87071" w:rsidRDefault="005C7BB7" w:rsidP="00FC2DA8">
      <w:pPr>
        <w:pStyle w:val="ListParagraph"/>
        <w:numPr>
          <w:ilvl w:val="0"/>
          <w:numId w:val="1"/>
        </w:numPr>
        <w:jc w:val="both"/>
      </w:pPr>
      <w:r>
        <w:t>BSNL Administrative Offices may be relocated and vacant space therein at various cities may be</w:t>
      </w:r>
      <w:r w:rsidR="00C87071">
        <w:t xml:space="preserve"> located through Space Audit and utilized for rent purpose.</w:t>
      </w:r>
    </w:p>
    <w:p w:rsidR="00C87071" w:rsidRDefault="00C87071" w:rsidP="00FC2DA8">
      <w:pPr>
        <w:pStyle w:val="ListParagraph"/>
        <w:numPr>
          <w:ilvl w:val="0"/>
          <w:numId w:val="1"/>
        </w:numPr>
        <w:jc w:val="both"/>
      </w:pPr>
      <w:r>
        <w:t>More and more revenue share Projects must be initiated that will provide chances for increase in revenue collection.</w:t>
      </w:r>
    </w:p>
    <w:p w:rsidR="00C87071" w:rsidRDefault="00C87071" w:rsidP="00FC2DA8">
      <w:pPr>
        <w:pStyle w:val="ListParagraph"/>
        <w:numPr>
          <w:ilvl w:val="0"/>
          <w:numId w:val="1"/>
        </w:numPr>
        <w:jc w:val="both"/>
      </w:pPr>
      <w:r>
        <w:t>Pension Contribution from BSNL to DoT should be paid on</w:t>
      </w:r>
      <w:r w:rsidR="007A11D3">
        <w:t xml:space="preserve"> actual Basic Pay, instead of Maximum</w:t>
      </w:r>
      <w:r>
        <w:t xml:space="preserve"> of the Pay Scale.</w:t>
      </w:r>
    </w:p>
    <w:p w:rsidR="00D93D28" w:rsidRDefault="00D93D28" w:rsidP="00FC2DA8">
      <w:pPr>
        <w:pStyle w:val="ListParagraph"/>
        <w:numPr>
          <w:ilvl w:val="0"/>
          <w:numId w:val="1"/>
        </w:numPr>
        <w:jc w:val="both"/>
      </w:pPr>
      <w:r>
        <w:t>Re</w:t>
      </w:r>
      <w:r w:rsidR="007A11D3">
        <w:t xml:space="preserve">fund of excess paid Pension Contribution </w:t>
      </w:r>
      <w:r w:rsidR="000A54C6">
        <w:t xml:space="preserve">as on date </w:t>
      </w:r>
      <w:r w:rsidR="007A11D3">
        <w:t>to the tune of Rs.2500 C</w:t>
      </w:r>
      <w:r>
        <w:t>rore</w:t>
      </w:r>
      <w:r w:rsidR="007A11D3">
        <w:t>s</w:t>
      </w:r>
      <w:r>
        <w:t xml:space="preserve"> to </w:t>
      </w:r>
      <w:r w:rsidR="007A11D3">
        <w:t xml:space="preserve">be paid to </w:t>
      </w:r>
      <w:r>
        <w:t>BSNL immediately.</w:t>
      </w:r>
    </w:p>
    <w:p w:rsidR="00EE7864" w:rsidRDefault="00D93D28" w:rsidP="00FC2DA8">
      <w:pPr>
        <w:pStyle w:val="ListParagraph"/>
        <w:numPr>
          <w:ilvl w:val="0"/>
          <w:numId w:val="1"/>
        </w:numPr>
        <w:jc w:val="both"/>
      </w:pPr>
      <w:r>
        <w:t xml:space="preserve">Compensation </w:t>
      </w:r>
      <w:r w:rsidR="007A11D3">
        <w:t>to the tune of Rs.19</w:t>
      </w:r>
      <w:proofErr w:type="gramStart"/>
      <w:r w:rsidR="007A11D3">
        <w:t>,000</w:t>
      </w:r>
      <w:proofErr w:type="gramEnd"/>
      <w:r w:rsidR="007A11D3">
        <w:t xml:space="preserve"> Crores should be paid </w:t>
      </w:r>
      <w:r>
        <w:t xml:space="preserve">to BSNL </w:t>
      </w:r>
      <w:r w:rsidR="007A11D3">
        <w:t xml:space="preserve">by DoT </w:t>
      </w:r>
      <w:r>
        <w:t>for maintainin</w:t>
      </w:r>
      <w:r w:rsidR="007A11D3">
        <w:t>g the</w:t>
      </w:r>
      <w:r>
        <w:t xml:space="preserve"> loss making Rural Telephone Exchanges where BSNL is providing obligatory services on the agenda of G</w:t>
      </w:r>
      <w:r w:rsidR="00DD5DB3">
        <w:t xml:space="preserve">ovt. of </w:t>
      </w:r>
      <w:r>
        <w:t>I</w:t>
      </w:r>
      <w:r w:rsidR="00DD5DB3">
        <w:t>ndia</w:t>
      </w:r>
      <w:r>
        <w:t xml:space="preserve">. </w:t>
      </w:r>
      <w:r w:rsidR="005C7BB7">
        <w:t xml:space="preserve"> </w:t>
      </w:r>
    </w:p>
    <w:p w:rsidR="00D0080E" w:rsidRDefault="00EE7864" w:rsidP="00FC2DA8">
      <w:pPr>
        <w:pStyle w:val="ListParagraph"/>
        <w:numPr>
          <w:ilvl w:val="0"/>
          <w:numId w:val="1"/>
        </w:numPr>
        <w:jc w:val="both"/>
      </w:pPr>
      <w:r>
        <w:t xml:space="preserve">Merger of various Training Centres across BSNL is to be initiated and this will pave the way for best utilization of </w:t>
      </w:r>
      <w:r w:rsidR="00D0080E">
        <w:t>these spare Land &amp; Buildings through Leasing out to the Educational Institutions.</w:t>
      </w:r>
    </w:p>
    <w:p w:rsidR="00533240" w:rsidRDefault="00533240" w:rsidP="00FC2DA8">
      <w:pPr>
        <w:pStyle w:val="ListParagraph"/>
        <w:numPr>
          <w:ilvl w:val="0"/>
          <w:numId w:val="1"/>
        </w:numPr>
        <w:jc w:val="both"/>
      </w:pPr>
      <w:r>
        <w:t xml:space="preserve">MC approval has to </w:t>
      </w:r>
      <w:r w:rsidR="00DD5DB3">
        <w:t>be obtained</w:t>
      </w:r>
      <w:r>
        <w:t xml:space="preserve"> immediately for utilisation of 336 CAO post</w:t>
      </w:r>
      <w:r w:rsidR="00EE06D6">
        <w:t>s 50% of MT</w:t>
      </w:r>
      <w:r w:rsidR="00DD5DB3">
        <w:t xml:space="preserve"> </w:t>
      </w:r>
      <w:r w:rsidR="00EE06D6">
        <w:t>(internal</w:t>
      </w:r>
      <w:r w:rsidR="00DD5DB3">
        <w:t>) quota</w:t>
      </w:r>
      <w:r w:rsidR="00EE06D6">
        <w:t xml:space="preserve"> </w:t>
      </w:r>
      <w:r>
        <w:t>for promotion from AO to CAO</w:t>
      </w:r>
      <w:r w:rsidR="00DD5DB3">
        <w:t xml:space="preserve"> Post</w:t>
      </w:r>
      <w:r>
        <w:t>.</w:t>
      </w:r>
    </w:p>
    <w:p w:rsidR="00533240" w:rsidRDefault="00533240" w:rsidP="00FC2DA8">
      <w:pPr>
        <w:pStyle w:val="ListParagraph"/>
        <w:numPr>
          <w:ilvl w:val="0"/>
          <w:numId w:val="1"/>
        </w:numPr>
        <w:jc w:val="both"/>
      </w:pPr>
      <w:r>
        <w:t>Immediate action to be taken for the promotion of Regular DGM to Joint GM.</w:t>
      </w:r>
    </w:p>
    <w:p w:rsidR="00533240" w:rsidRDefault="00760B3E" w:rsidP="00FC2DA8">
      <w:pPr>
        <w:pStyle w:val="ListParagraph"/>
        <w:numPr>
          <w:ilvl w:val="0"/>
          <w:numId w:val="1"/>
        </w:numPr>
        <w:jc w:val="both"/>
      </w:pPr>
      <w:r>
        <w:t xml:space="preserve">In respect of DE(T) to DGM (T) promotion, </w:t>
      </w:r>
      <w:r w:rsidR="00533240">
        <w:t>BSNL Manag</w:t>
      </w:r>
      <w:r w:rsidR="00071C12">
        <w:t>ement should immediately file an</w:t>
      </w:r>
      <w:r w:rsidR="00533240">
        <w:t xml:space="preserve"> MA</w:t>
      </w:r>
      <w:r w:rsidR="00071C12">
        <w:t xml:space="preserve"> in the Hon’ble High Court,</w:t>
      </w:r>
      <w:r w:rsidR="00CC64EA">
        <w:t xml:space="preserve"> </w:t>
      </w:r>
      <w:r w:rsidR="00071C12">
        <w:t>Chandigarh to clear the legal hurdles created by some executives in the Hon’ble CAT,</w:t>
      </w:r>
      <w:r w:rsidR="00CC64EA">
        <w:t xml:space="preserve"> </w:t>
      </w:r>
      <w:r w:rsidR="00071C12">
        <w:t>Chandigarh.</w:t>
      </w:r>
    </w:p>
    <w:p w:rsidR="00DA1124" w:rsidRDefault="007D5CC5" w:rsidP="00FC2DA8">
      <w:pPr>
        <w:pStyle w:val="ListParagraph"/>
        <w:numPr>
          <w:ilvl w:val="0"/>
          <w:numId w:val="1"/>
        </w:numPr>
        <w:jc w:val="both"/>
      </w:pPr>
      <w:r>
        <w:t>Franchisee/DSA commission are being given through wallet,</w:t>
      </w:r>
      <w:r w:rsidR="00CC64EA">
        <w:t xml:space="preserve"> </w:t>
      </w:r>
      <w:r>
        <w:t>but it is suggested that cash payment to be given to them.</w:t>
      </w:r>
      <w:r w:rsidR="00906F0E">
        <w:t xml:space="preserve"> </w:t>
      </w:r>
    </w:p>
    <w:p w:rsidR="00DA1124" w:rsidRDefault="00DA1124" w:rsidP="00FC2DA8">
      <w:pPr>
        <w:pStyle w:val="ListParagraph"/>
        <w:numPr>
          <w:ilvl w:val="0"/>
          <w:numId w:val="1"/>
        </w:numPr>
        <w:jc w:val="both"/>
      </w:pPr>
      <w:r>
        <w:t>Bill printing expenditure of all services may be minimised by adopting e-bills and e-payments.</w:t>
      </w:r>
    </w:p>
    <w:p w:rsidR="007D5CC5" w:rsidRDefault="009E09BB" w:rsidP="00FC2DA8">
      <w:pPr>
        <w:pStyle w:val="ListParagraph"/>
        <w:numPr>
          <w:ilvl w:val="0"/>
          <w:numId w:val="1"/>
        </w:numPr>
        <w:jc w:val="both"/>
      </w:pPr>
      <w:r>
        <w:t>AMC must be reviewed for all verticals.</w:t>
      </w:r>
    </w:p>
    <w:p w:rsidR="009E09BB" w:rsidRDefault="009E09BB" w:rsidP="00FC2DA8">
      <w:pPr>
        <w:pStyle w:val="ListParagraph"/>
        <w:numPr>
          <w:ilvl w:val="0"/>
          <w:numId w:val="1"/>
        </w:numPr>
        <w:jc w:val="both"/>
      </w:pPr>
      <w:r>
        <w:t>It is seen that in the recent transfer orders of the Accounts Personnel</w:t>
      </w:r>
      <w:r w:rsidR="00906F0E">
        <w:t>,</w:t>
      </w:r>
      <w:r>
        <w:t xml:space="preserve"> </w:t>
      </w:r>
      <w:r w:rsidRPr="00906F0E">
        <w:t>the Ko</w:t>
      </w:r>
      <w:r w:rsidR="00CC64EA" w:rsidRPr="00906F0E">
        <w:t>l</w:t>
      </w:r>
      <w:r w:rsidRPr="00906F0E">
        <w:t>kata Pool</w:t>
      </w:r>
      <w:r>
        <w:t xml:space="preserve"> concept is not being implemented.</w:t>
      </w:r>
      <w:r w:rsidR="00916EC8">
        <w:t xml:space="preserve"> </w:t>
      </w:r>
      <w:r>
        <w:t>We demand for its implementation</w:t>
      </w:r>
      <w:r w:rsidR="00906F0E">
        <w:t xml:space="preserve"> in proper manner</w:t>
      </w:r>
      <w:r w:rsidR="00E479B2">
        <w:t xml:space="preserve"> immediately.</w:t>
      </w:r>
    </w:p>
    <w:p w:rsidR="00E479B2" w:rsidRDefault="00E479B2" w:rsidP="00110EDC">
      <w:pPr>
        <w:pStyle w:val="ListParagraph"/>
        <w:numPr>
          <w:ilvl w:val="0"/>
          <w:numId w:val="1"/>
        </w:numPr>
        <w:spacing w:after="0"/>
        <w:ind w:left="680"/>
        <w:jc w:val="both"/>
      </w:pPr>
      <w:r>
        <w:t>The whole Jharkhand an</w:t>
      </w:r>
      <w:r w:rsidR="00916EC8">
        <w:t xml:space="preserve">d West Bengal Circle may </w:t>
      </w:r>
      <w:r>
        <w:t xml:space="preserve">be declared as Soft </w:t>
      </w:r>
      <w:r w:rsidR="00906F0E">
        <w:t>T</w:t>
      </w:r>
      <w:r>
        <w:t>enure Circle to fill up the huge vacancies in executive cadres for the interest of providing quality service.</w:t>
      </w:r>
    </w:p>
    <w:p w:rsidR="00916EC8" w:rsidRPr="00916EC8" w:rsidRDefault="00916EC8" w:rsidP="00110EDC">
      <w:pPr>
        <w:numPr>
          <w:ilvl w:val="0"/>
          <w:numId w:val="1"/>
        </w:numPr>
        <w:autoSpaceDE w:val="0"/>
        <w:autoSpaceDN w:val="0"/>
        <w:adjustRightInd w:val="0"/>
        <w:spacing w:after="0" w:line="240" w:lineRule="auto"/>
        <w:ind w:left="680"/>
        <w:jc w:val="both"/>
        <w:rPr>
          <w:rFonts w:cstheme="minorHAnsi"/>
        </w:rPr>
      </w:pPr>
      <w:r w:rsidRPr="00916EC8">
        <w:rPr>
          <w:rFonts w:cstheme="minorHAnsi"/>
        </w:rPr>
        <w:t>Immediate Implementation of E-2, E-3 standard IDA Pay scales to JTO and SDE equivalent executives and subsequent pay scale up-gradation up to E-7 grade.</w:t>
      </w:r>
    </w:p>
    <w:p w:rsidR="00916EC8" w:rsidRPr="00916EC8" w:rsidRDefault="00916EC8" w:rsidP="00110EDC">
      <w:pPr>
        <w:numPr>
          <w:ilvl w:val="0"/>
          <w:numId w:val="1"/>
        </w:numPr>
        <w:autoSpaceDE w:val="0"/>
        <w:autoSpaceDN w:val="0"/>
        <w:adjustRightInd w:val="0"/>
        <w:spacing w:after="0"/>
        <w:ind w:left="624"/>
        <w:jc w:val="both"/>
        <w:rPr>
          <w:rFonts w:cstheme="minorHAnsi"/>
        </w:rPr>
      </w:pPr>
      <w:r w:rsidRPr="00916EC8">
        <w:rPr>
          <w:rFonts w:cstheme="minorHAnsi"/>
        </w:rPr>
        <w:lastRenderedPageBreak/>
        <w:t xml:space="preserve"> </w:t>
      </w:r>
      <w:r w:rsidR="00906F0E" w:rsidRPr="00916EC8">
        <w:rPr>
          <w:rFonts w:cstheme="minorHAnsi"/>
        </w:rPr>
        <w:t>Implementation</w:t>
      </w:r>
      <w:r w:rsidRPr="00916EC8">
        <w:rPr>
          <w:rFonts w:cstheme="minorHAnsi"/>
        </w:rPr>
        <w:t xml:space="preserve"> of </w:t>
      </w:r>
      <w:r w:rsidR="004D2FBA" w:rsidRPr="00916EC8">
        <w:rPr>
          <w:rFonts w:cstheme="minorHAnsi"/>
        </w:rPr>
        <w:t>1</w:t>
      </w:r>
      <w:r w:rsidR="004D2FBA" w:rsidRPr="00916EC8">
        <w:rPr>
          <w:rFonts w:cstheme="minorHAnsi"/>
          <w:vertAlign w:val="superscript"/>
        </w:rPr>
        <w:t>st</w:t>
      </w:r>
      <w:r w:rsidR="004D2FBA" w:rsidRPr="00916EC8">
        <w:rPr>
          <w:rFonts w:cstheme="minorHAnsi"/>
        </w:rPr>
        <w:t xml:space="preserve"> Time</w:t>
      </w:r>
      <w:r w:rsidRPr="00916EC8">
        <w:rPr>
          <w:rFonts w:cstheme="minorHAnsi"/>
        </w:rPr>
        <w:t xml:space="preserve"> bound </w:t>
      </w:r>
      <w:r w:rsidR="00906F0E" w:rsidRPr="00916EC8">
        <w:rPr>
          <w:rFonts w:cstheme="minorHAnsi"/>
        </w:rPr>
        <w:t>up gradation</w:t>
      </w:r>
      <w:r w:rsidRPr="00916EC8">
        <w:rPr>
          <w:rFonts w:cstheme="minorHAnsi"/>
        </w:rPr>
        <w:t xml:space="preserve"> in four years</w:t>
      </w:r>
      <w:r w:rsidR="00760B3E">
        <w:rPr>
          <w:rFonts w:cstheme="minorHAnsi"/>
        </w:rPr>
        <w:t xml:space="preserve"> instead of 4 to 6 years</w:t>
      </w:r>
      <w:r w:rsidRPr="00916EC8">
        <w:rPr>
          <w:rFonts w:cstheme="minorHAnsi"/>
        </w:rPr>
        <w:t>.</w:t>
      </w:r>
    </w:p>
    <w:p w:rsidR="00916EC8" w:rsidRPr="00916EC8" w:rsidRDefault="00916EC8" w:rsidP="00916EC8">
      <w:pPr>
        <w:numPr>
          <w:ilvl w:val="0"/>
          <w:numId w:val="1"/>
        </w:numPr>
        <w:autoSpaceDE w:val="0"/>
        <w:autoSpaceDN w:val="0"/>
        <w:adjustRightInd w:val="0"/>
        <w:spacing w:after="0" w:line="240" w:lineRule="auto"/>
        <w:jc w:val="both"/>
        <w:rPr>
          <w:rFonts w:cstheme="minorHAnsi"/>
        </w:rPr>
      </w:pPr>
      <w:r w:rsidRPr="00916EC8">
        <w:rPr>
          <w:rFonts w:cstheme="minorHAnsi"/>
        </w:rPr>
        <w:t>Rs. 22820/- to be extended to all the JTOs/JAOs of 2007 &amp; 2008 batch</w:t>
      </w:r>
      <w:r w:rsidR="00EA2409">
        <w:rPr>
          <w:rFonts w:cstheme="minorHAnsi"/>
        </w:rPr>
        <w:t>es</w:t>
      </w:r>
      <w:r w:rsidRPr="00916EC8">
        <w:rPr>
          <w:rFonts w:cstheme="minorHAnsi"/>
        </w:rPr>
        <w:t>.</w:t>
      </w:r>
    </w:p>
    <w:p w:rsidR="00916EC8" w:rsidRPr="00916EC8" w:rsidRDefault="006472CA" w:rsidP="00916EC8">
      <w:pPr>
        <w:numPr>
          <w:ilvl w:val="0"/>
          <w:numId w:val="1"/>
        </w:numPr>
        <w:autoSpaceDE w:val="0"/>
        <w:autoSpaceDN w:val="0"/>
        <w:adjustRightInd w:val="0"/>
        <w:spacing w:after="0" w:line="240" w:lineRule="auto"/>
        <w:jc w:val="both"/>
        <w:rPr>
          <w:rFonts w:cstheme="minorHAnsi"/>
        </w:rPr>
      </w:pPr>
      <w:r>
        <w:rPr>
          <w:rFonts w:cstheme="minorHAnsi"/>
        </w:rPr>
        <w:t xml:space="preserve">We strongly demand that the </w:t>
      </w:r>
      <w:r w:rsidR="00916EC8" w:rsidRPr="00916EC8">
        <w:rPr>
          <w:rFonts w:cstheme="minorHAnsi"/>
        </w:rPr>
        <w:t xml:space="preserve">CPCs for all the eligible executives in all the disciplines </w:t>
      </w:r>
      <w:r w:rsidR="009F0D5F">
        <w:rPr>
          <w:rFonts w:cstheme="minorHAnsi"/>
        </w:rPr>
        <w:t xml:space="preserve">to </w:t>
      </w:r>
      <w:r w:rsidR="00916EC8" w:rsidRPr="00916EC8">
        <w:rPr>
          <w:rFonts w:cstheme="minorHAnsi"/>
        </w:rPr>
        <w:t>be conducted before implementation of CPSU C</w:t>
      </w:r>
      <w:r>
        <w:rPr>
          <w:rFonts w:cstheme="minorHAnsi"/>
        </w:rPr>
        <w:t xml:space="preserve">adre </w:t>
      </w:r>
      <w:r w:rsidRPr="00916EC8">
        <w:rPr>
          <w:rFonts w:cstheme="minorHAnsi"/>
        </w:rPr>
        <w:t>H</w:t>
      </w:r>
      <w:r>
        <w:rPr>
          <w:rFonts w:cstheme="minorHAnsi"/>
        </w:rPr>
        <w:t>ierarchy</w:t>
      </w:r>
      <w:r w:rsidR="00916EC8" w:rsidRPr="00916EC8">
        <w:rPr>
          <w:rFonts w:cstheme="minorHAnsi"/>
        </w:rPr>
        <w:t>.</w:t>
      </w:r>
    </w:p>
    <w:p w:rsidR="00916EC8" w:rsidRPr="00916EC8" w:rsidRDefault="00916EC8" w:rsidP="00916EC8">
      <w:pPr>
        <w:numPr>
          <w:ilvl w:val="0"/>
          <w:numId w:val="1"/>
        </w:numPr>
        <w:autoSpaceDE w:val="0"/>
        <w:autoSpaceDN w:val="0"/>
        <w:adjustRightInd w:val="0"/>
        <w:spacing w:after="0" w:line="240" w:lineRule="auto"/>
        <w:jc w:val="both"/>
        <w:rPr>
          <w:rFonts w:cstheme="minorHAnsi"/>
        </w:rPr>
      </w:pPr>
      <w:r w:rsidRPr="00916EC8">
        <w:rPr>
          <w:rFonts w:cstheme="minorHAnsi"/>
        </w:rPr>
        <w:t>30% Superannuation benefit to BSNL recruited employees as per DPE guidelines.</w:t>
      </w:r>
    </w:p>
    <w:p w:rsidR="00916EC8" w:rsidRPr="00916EC8" w:rsidRDefault="00916EC8" w:rsidP="00916EC8">
      <w:pPr>
        <w:numPr>
          <w:ilvl w:val="0"/>
          <w:numId w:val="1"/>
        </w:numPr>
        <w:autoSpaceDE w:val="0"/>
        <w:autoSpaceDN w:val="0"/>
        <w:adjustRightInd w:val="0"/>
        <w:spacing w:after="0" w:line="240" w:lineRule="auto"/>
        <w:jc w:val="both"/>
        <w:rPr>
          <w:rFonts w:cstheme="minorHAnsi"/>
        </w:rPr>
      </w:pPr>
      <w:r w:rsidRPr="00916EC8">
        <w:rPr>
          <w:rFonts w:cstheme="minorHAnsi"/>
        </w:rPr>
        <w:t xml:space="preserve">Date of effect of Implementation of revised IDA Pay Scales for the Executives (C/E/Arch., PAs/PSSs) </w:t>
      </w:r>
      <w:proofErr w:type="spellStart"/>
      <w:r w:rsidRPr="00916EC8">
        <w:rPr>
          <w:rFonts w:cstheme="minorHAnsi"/>
        </w:rPr>
        <w:t>w.e.f</w:t>
      </w:r>
      <w:proofErr w:type="spellEnd"/>
      <w:r w:rsidRPr="00916EC8">
        <w:rPr>
          <w:rFonts w:cstheme="minorHAnsi"/>
        </w:rPr>
        <w:t>. 01.10.2000 on notional basis.</w:t>
      </w:r>
    </w:p>
    <w:p w:rsidR="00916EC8" w:rsidRPr="00906F0E" w:rsidRDefault="00916EC8" w:rsidP="00916EC8">
      <w:pPr>
        <w:numPr>
          <w:ilvl w:val="0"/>
          <w:numId w:val="1"/>
        </w:numPr>
        <w:autoSpaceDE w:val="0"/>
        <w:autoSpaceDN w:val="0"/>
        <w:adjustRightInd w:val="0"/>
        <w:spacing w:after="0"/>
        <w:jc w:val="both"/>
        <w:rPr>
          <w:rFonts w:cstheme="minorHAnsi"/>
        </w:rPr>
      </w:pPr>
      <w:r w:rsidRPr="00906F0E">
        <w:rPr>
          <w:rFonts w:cstheme="minorHAnsi"/>
        </w:rPr>
        <w:t xml:space="preserve">BSNL Boards approval is needed on E1+5 increments to JTO (SRD), JAO (2013) batch </w:t>
      </w:r>
      <w:r w:rsidR="004D2FBA">
        <w:rPr>
          <w:rFonts w:cstheme="minorHAnsi"/>
        </w:rPr>
        <w:t>&amp;</w:t>
      </w:r>
      <w:r w:rsidRPr="00906F0E">
        <w:rPr>
          <w:rFonts w:cstheme="minorHAnsi"/>
        </w:rPr>
        <w:t xml:space="preserve"> PA cadre.  </w:t>
      </w:r>
    </w:p>
    <w:p w:rsidR="00916EC8" w:rsidRPr="00916EC8" w:rsidRDefault="00916EC8" w:rsidP="00916EC8">
      <w:pPr>
        <w:numPr>
          <w:ilvl w:val="0"/>
          <w:numId w:val="1"/>
        </w:numPr>
        <w:autoSpaceDE w:val="0"/>
        <w:autoSpaceDN w:val="0"/>
        <w:adjustRightInd w:val="0"/>
        <w:spacing w:after="0"/>
        <w:jc w:val="both"/>
        <w:rPr>
          <w:rFonts w:cstheme="minorHAnsi"/>
        </w:rPr>
      </w:pPr>
      <w:r w:rsidRPr="00916EC8">
        <w:rPr>
          <w:rFonts w:cstheme="minorHAnsi"/>
        </w:rPr>
        <w:t>MT RRs</w:t>
      </w:r>
      <w:r w:rsidR="002A7F88">
        <w:rPr>
          <w:rFonts w:cstheme="minorHAnsi"/>
        </w:rPr>
        <w:t xml:space="preserve"> and Direct Recruited </w:t>
      </w:r>
      <w:r w:rsidRPr="00916EC8">
        <w:rPr>
          <w:rFonts w:cstheme="minorHAnsi"/>
        </w:rPr>
        <w:t>DGM RRs to be scrapped immediately.</w:t>
      </w:r>
    </w:p>
    <w:p w:rsidR="00916EC8" w:rsidRDefault="00916EC8" w:rsidP="00916EC8">
      <w:pPr>
        <w:numPr>
          <w:ilvl w:val="0"/>
          <w:numId w:val="1"/>
        </w:numPr>
        <w:autoSpaceDE w:val="0"/>
        <w:autoSpaceDN w:val="0"/>
        <w:adjustRightInd w:val="0"/>
        <w:spacing w:after="0"/>
        <w:jc w:val="both"/>
        <w:rPr>
          <w:rFonts w:cstheme="minorHAnsi"/>
        </w:rPr>
      </w:pPr>
      <w:r w:rsidRPr="00916EC8">
        <w:rPr>
          <w:rFonts w:cstheme="minorHAnsi"/>
        </w:rPr>
        <w:t xml:space="preserve">Pay fixation of </w:t>
      </w:r>
      <w:proofErr w:type="spellStart"/>
      <w:r w:rsidRPr="00916EC8">
        <w:rPr>
          <w:rFonts w:cstheme="minorHAnsi"/>
        </w:rPr>
        <w:t>Offg</w:t>
      </w:r>
      <w:proofErr w:type="spellEnd"/>
      <w:r w:rsidRPr="00916EC8">
        <w:rPr>
          <w:rFonts w:cstheme="minorHAnsi"/>
        </w:rPr>
        <w:t>. JTOs under FR-22(1) (a) (</w:t>
      </w:r>
      <w:proofErr w:type="spellStart"/>
      <w:r w:rsidRPr="00916EC8">
        <w:rPr>
          <w:rFonts w:cstheme="minorHAnsi"/>
        </w:rPr>
        <w:t>i</w:t>
      </w:r>
      <w:proofErr w:type="spellEnd"/>
      <w:r w:rsidRPr="00916EC8">
        <w:rPr>
          <w:rFonts w:cstheme="minorHAnsi"/>
        </w:rPr>
        <w:t>)</w:t>
      </w:r>
      <w:r w:rsidR="00906F0E">
        <w:rPr>
          <w:rFonts w:cstheme="minorHAnsi"/>
        </w:rPr>
        <w:t xml:space="preserve"> may be implemented</w:t>
      </w:r>
      <w:r w:rsidR="001E201B">
        <w:rPr>
          <w:rFonts w:cstheme="minorHAnsi"/>
        </w:rPr>
        <w:t xml:space="preserve"> </w:t>
      </w:r>
      <w:proofErr w:type="spellStart"/>
      <w:r w:rsidR="001E201B">
        <w:rPr>
          <w:rFonts w:cstheme="minorHAnsi"/>
        </w:rPr>
        <w:t>w.e.f</w:t>
      </w:r>
      <w:proofErr w:type="spellEnd"/>
      <w:r w:rsidR="001E201B">
        <w:rPr>
          <w:rFonts w:cstheme="minorHAnsi"/>
        </w:rPr>
        <w:t>. 01.01.2007</w:t>
      </w:r>
      <w:r w:rsidRPr="00916EC8">
        <w:rPr>
          <w:rFonts w:cstheme="minorHAnsi"/>
        </w:rPr>
        <w:t>.</w:t>
      </w:r>
    </w:p>
    <w:p w:rsidR="00CC64EA" w:rsidRPr="00906F0E" w:rsidRDefault="00EA2409" w:rsidP="00CC64EA">
      <w:pPr>
        <w:numPr>
          <w:ilvl w:val="0"/>
          <w:numId w:val="1"/>
        </w:numPr>
        <w:autoSpaceDE w:val="0"/>
        <w:autoSpaceDN w:val="0"/>
        <w:adjustRightInd w:val="0"/>
        <w:spacing w:after="0"/>
        <w:jc w:val="both"/>
        <w:rPr>
          <w:rFonts w:cstheme="minorHAnsi"/>
        </w:rPr>
      </w:pPr>
      <w:r>
        <w:rPr>
          <w:rFonts w:cstheme="minorHAnsi"/>
        </w:rPr>
        <w:t xml:space="preserve">We demand that the </w:t>
      </w:r>
      <w:r w:rsidR="00916EC8" w:rsidRPr="00906F0E">
        <w:rPr>
          <w:rFonts w:cstheme="minorHAnsi"/>
        </w:rPr>
        <w:t xml:space="preserve">Tenure </w:t>
      </w:r>
      <w:r w:rsidR="001E201B">
        <w:rPr>
          <w:rFonts w:cstheme="minorHAnsi"/>
        </w:rPr>
        <w:t xml:space="preserve">period for </w:t>
      </w:r>
      <w:r>
        <w:rPr>
          <w:rFonts w:cstheme="minorHAnsi"/>
        </w:rPr>
        <w:t>all the SSAs/States</w:t>
      </w:r>
      <w:r w:rsidR="001E201B">
        <w:rPr>
          <w:rFonts w:cstheme="minorHAnsi"/>
        </w:rPr>
        <w:t xml:space="preserve"> under NE-II Circle </w:t>
      </w:r>
      <w:r w:rsidR="00906F0E" w:rsidRPr="00906F0E">
        <w:rPr>
          <w:rFonts w:cstheme="minorHAnsi"/>
        </w:rPr>
        <w:t>should</w:t>
      </w:r>
      <w:r w:rsidR="00916EC8" w:rsidRPr="00906F0E">
        <w:rPr>
          <w:rFonts w:cstheme="minorHAnsi"/>
        </w:rPr>
        <w:t xml:space="preserve"> be </w:t>
      </w:r>
      <w:r>
        <w:rPr>
          <w:rFonts w:cstheme="minorHAnsi"/>
        </w:rPr>
        <w:t>0</w:t>
      </w:r>
      <w:r w:rsidR="00CC64EA" w:rsidRPr="00906F0E">
        <w:rPr>
          <w:rFonts w:cstheme="minorHAnsi"/>
        </w:rPr>
        <w:t>1 Year.</w:t>
      </w:r>
    </w:p>
    <w:p w:rsidR="00C41706" w:rsidRDefault="00906F0E" w:rsidP="00EA2409">
      <w:pPr>
        <w:pStyle w:val="NormalWeb"/>
        <w:numPr>
          <w:ilvl w:val="0"/>
          <w:numId w:val="1"/>
        </w:numPr>
        <w:jc w:val="both"/>
        <w:rPr>
          <w:rFonts w:asciiTheme="minorHAnsi" w:eastAsiaTheme="minorEastAsia" w:hAnsiTheme="minorHAnsi" w:cstheme="minorHAnsi"/>
          <w:sz w:val="22"/>
          <w:szCs w:val="22"/>
        </w:rPr>
      </w:pPr>
      <w:r w:rsidRPr="00906F0E">
        <w:rPr>
          <w:rFonts w:asciiTheme="minorHAnsi" w:eastAsiaTheme="minorEastAsia" w:hAnsiTheme="minorHAnsi" w:cstheme="minorHAnsi"/>
          <w:sz w:val="22"/>
          <w:szCs w:val="22"/>
        </w:rPr>
        <w:t>For achieving</w:t>
      </w:r>
      <w:r w:rsidR="00CC64EA" w:rsidRPr="00906F0E">
        <w:rPr>
          <w:rFonts w:asciiTheme="minorHAnsi" w:eastAsiaTheme="minorEastAsia" w:hAnsiTheme="minorHAnsi" w:cstheme="minorHAnsi"/>
          <w:sz w:val="22"/>
          <w:szCs w:val="22"/>
        </w:rPr>
        <w:t xml:space="preserve"> the various targets given by the BSNL Management and retaining of the existing customers and maintenance of services, small amount of fund has to be released by BSNL</w:t>
      </w:r>
      <w:r>
        <w:rPr>
          <w:rFonts w:asciiTheme="minorHAnsi" w:eastAsiaTheme="minorEastAsia" w:hAnsiTheme="minorHAnsi" w:cstheme="minorHAnsi"/>
          <w:sz w:val="22"/>
          <w:szCs w:val="22"/>
        </w:rPr>
        <w:t xml:space="preserve"> </w:t>
      </w:r>
      <w:r w:rsidR="00CC64EA" w:rsidRPr="00906F0E">
        <w:rPr>
          <w:rFonts w:asciiTheme="minorHAnsi" w:eastAsiaTheme="minorEastAsia" w:hAnsiTheme="minorHAnsi" w:cstheme="minorHAnsi"/>
          <w:sz w:val="22"/>
          <w:szCs w:val="22"/>
        </w:rPr>
        <w:t xml:space="preserve">Corporate </w:t>
      </w:r>
      <w:r w:rsidRPr="00906F0E">
        <w:rPr>
          <w:rFonts w:asciiTheme="minorHAnsi" w:eastAsiaTheme="minorEastAsia" w:hAnsiTheme="minorHAnsi" w:cstheme="minorHAnsi"/>
          <w:sz w:val="22"/>
          <w:szCs w:val="22"/>
        </w:rPr>
        <w:t>Office immediately</w:t>
      </w:r>
      <w:r w:rsidR="00CC64EA" w:rsidRPr="00906F0E">
        <w:rPr>
          <w:rFonts w:asciiTheme="minorHAnsi" w:eastAsiaTheme="minorEastAsia" w:hAnsiTheme="minorHAnsi" w:cstheme="minorHAnsi"/>
          <w:sz w:val="22"/>
          <w:szCs w:val="22"/>
        </w:rPr>
        <w:t xml:space="preserve"> towards Electricity bills, Hiring Vehicles bills, Contract Labour and </w:t>
      </w:r>
      <w:proofErr w:type="spellStart"/>
      <w:r w:rsidR="00CC64EA" w:rsidRPr="00906F0E">
        <w:rPr>
          <w:rFonts w:asciiTheme="minorHAnsi" w:eastAsiaTheme="minorEastAsia" w:hAnsiTheme="minorHAnsi" w:cstheme="minorHAnsi"/>
          <w:sz w:val="22"/>
          <w:szCs w:val="22"/>
        </w:rPr>
        <w:t>Mtce</w:t>
      </w:r>
      <w:proofErr w:type="spellEnd"/>
      <w:r w:rsidR="00CC64EA" w:rsidRPr="00906F0E">
        <w:rPr>
          <w:rFonts w:asciiTheme="minorHAnsi" w:eastAsiaTheme="minorEastAsia" w:hAnsiTheme="minorHAnsi" w:cstheme="minorHAnsi"/>
          <w:sz w:val="22"/>
          <w:szCs w:val="22"/>
        </w:rPr>
        <w:t xml:space="preserve">. </w:t>
      </w:r>
      <w:proofErr w:type="gramStart"/>
      <w:r w:rsidR="00CC64EA" w:rsidRPr="00906F0E">
        <w:rPr>
          <w:rFonts w:asciiTheme="minorHAnsi" w:eastAsiaTheme="minorEastAsia" w:hAnsiTheme="minorHAnsi" w:cstheme="minorHAnsi"/>
          <w:sz w:val="22"/>
          <w:szCs w:val="22"/>
        </w:rPr>
        <w:t>bills</w:t>
      </w:r>
      <w:proofErr w:type="gramEnd"/>
      <w:r w:rsidR="00CC64EA" w:rsidRPr="00906F0E">
        <w:rPr>
          <w:rFonts w:asciiTheme="minorHAnsi" w:eastAsiaTheme="minorEastAsia" w:hAnsiTheme="minorHAnsi" w:cstheme="minorHAnsi"/>
          <w:sz w:val="22"/>
          <w:szCs w:val="22"/>
        </w:rPr>
        <w:t>.</w:t>
      </w:r>
      <w:r w:rsidR="00C41706">
        <w:rPr>
          <w:rFonts w:asciiTheme="minorHAnsi" w:eastAsiaTheme="minorEastAsia" w:hAnsiTheme="minorHAnsi" w:cstheme="minorHAnsi"/>
          <w:sz w:val="22"/>
          <w:szCs w:val="22"/>
        </w:rPr>
        <w:t xml:space="preserve"> Vehicle utilisation may be optimised.</w:t>
      </w:r>
    </w:p>
    <w:p w:rsidR="00C41706" w:rsidRDefault="00C41706" w:rsidP="00EA2409">
      <w:pPr>
        <w:pStyle w:val="NormalWeb"/>
        <w:numPr>
          <w:ilvl w:val="0"/>
          <w:numId w:val="1"/>
        </w:numPr>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Electricity Load  reduction Exercise may be done on priority on pan India basis and even implementation of Solar Energy instead of conventional Electricity to minimise the Electricity charges.</w:t>
      </w:r>
    </w:p>
    <w:p w:rsidR="00CC64EA" w:rsidRPr="00906F0E" w:rsidRDefault="00C41706" w:rsidP="00EA2409">
      <w:pPr>
        <w:pStyle w:val="NormalWeb"/>
        <w:numPr>
          <w:ilvl w:val="0"/>
          <w:numId w:val="1"/>
        </w:numPr>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Salary and Electricity Bills payment may be set on top most priority. </w:t>
      </w:r>
    </w:p>
    <w:p w:rsidR="002D26BE" w:rsidRPr="00C41706" w:rsidRDefault="00CC64EA" w:rsidP="002D26BE">
      <w:pPr>
        <w:pStyle w:val="NormalWeb"/>
        <w:numPr>
          <w:ilvl w:val="0"/>
          <w:numId w:val="1"/>
        </w:numPr>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S</w:t>
      </w:r>
      <w:r w:rsidRPr="00CC64EA">
        <w:rPr>
          <w:rFonts w:asciiTheme="minorHAnsi" w:eastAsiaTheme="minorEastAsia" w:hAnsiTheme="minorHAnsi" w:cstheme="minorHAnsi"/>
          <w:sz w:val="22"/>
          <w:szCs w:val="22"/>
        </w:rPr>
        <w:t xml:space="preserve">ufficient funds </w:t>
      </w:r>
      <w:r>
        <w:rPr>
          <w:rFonts w:asciiTheme="minorHAnsi" w:eastAsiaTheme="minorEastAsia" w:hAnsiTheme="minorHAnsi" w:cstheme="minorHAnsi"/>
          <w:sz w:val="22"/>
          <w:szCs w:val="22"/>
        </w:rPr>
        <w:t>to be released by BSNL</w:t>
      </w:r>
      <w:r w:rsidR="00906F0E">
        <w:rPr>
          <w:rFonts w:asciiTheme="minorHAnsi" w:eastAsiaTheme="minorEastAsia" w:hAnsiTheme="minorHAnsi" w:cstheme="minorHAnsi"/>
          <w:sz w:val="22"/>
          <w:szCs w:val="22"/>
        </w:rPr>
        <w:t xml:space="preserve"> </w:t>
      </w:r>
      <w:r>
        <w:rPr>
          <w:rFonts w:asciiTheme="minorHAnsi" w:eastAsiaTheme="minorEastAsia" w:hAnsiTheme="minorHAnsi" w:cstheme="minorHAnsi"/>
          <w:sz w:val="22"/>
          <w:szCs w:val="22"/>
        </w:rPr>
        <w:t xml:space="preserve">Corporate Office to Telecom Factories </w:t>
      </w:r>
      <w:r w:rsidRPr="00CC64EA">
        <w:rPr>
          <w:rFonts w:asciiTheme="minorHAnsi" w:eastAsiaTheme="minorEastAsia" w:hAnsiTheme="minorHAnsi" w:cstheme="minorHAnsi"/>
          <w:sz w:val="22"/>
          <w:szCs w:val="22"/>
        </w:rPr>
        <w:t>for procuring raw materials from IOCL for the production of HDPE PLB Ducts for BBNL/ NFS Projects and for the requirement of various Circles since TF is getting profit margin about 15 to 20% and pending supply orders to the tune of Rs.600 crore is available at all the Telecom Factories.</w:t>
      </w:r>
    </w:p>
    <w:p w:rsidR="00DA1124" w:rsidRDefault="002D26BE" w:rsidP="002D26BE">
      <w:pPr>
        <w:pStyle w:val="ListParagraph"/>
        <w:numPr>
          <w:ilvl w:val="0"/>
          <w:numId w:val="1"/>
        </w:numPr>
        <w:autoSpaceDE w:val="0"/>
        <w:autoSpaceDN w:val="0"/>
        <w:adjustRightInd w:val="0"/>
        <w:spacing w:after="0" w:line="240" w:lineRule="auto"/>
        <w:jc w:val="both"/>
        <w:rPr>
          <w:rFonts w:cstheme="minorHAnsi"/>
          <w:sz w:val="21"/>
          <w:szCs w:val="21"/>
        </w:rPr>
      </w:pPr>
      <w:r w:rsidRPr="00DA1124">
        <w:rPr>
          <w:rFonts w:cstheme="minorHAnsi"/>
          <w:sz w:val="21"/>
          <w:szCs w:val="21"/>
        </w:rPr>
        <w:t xml:space="preserve">A number of stores and materials are in short supply in most of the circles. These items include drop wire, jumper wire, UY connector, jointing kits, low count 2F and 4F drop cables for FTTH, ONT &amp; OLT and small jointing closer for FTTH. Due to non-availability of materials </w:t>
      </w:r>
      <w:r w:rsidR="00C41706" w:rsidRPr="00DA1124">
        <w:rPr>
          <w:rFonts w:cstheme="minorHAnsi"/>
          <w:sz w:val="21"/>
          <w:szCs w:val="21"/>
        </w:rPr>
        <w:t>we are not able to improve the customer base. Hence immediate action to be taken by the BSNL Management for the supply of the above said materials on war footing manner</w:t>
      </w:r>
      <w:r w:rsidR="00DA1124">
        <w:rPr>
          <w:rFonts w:cstheme="minorHAnsi"/>
          <w:sz w:val="21"/>
          <w:szCs w:val="21"/>
        </w:rPr>
        <w:t>.</w:t>
      </w:r>
    </w:p>
    <w:p w:rsidR="002D26BE" w:rsidRPr="00DA1124" w:rsidRDefault="00DA1124" w:rsidP="002D26BE">
      <w:pPr>
        <w:pStyle w:val="ListParagraph"/>
        <w:numPr>
          <w:ilvl w:val="0"/>
          <w:numId w:val="1"/>
        </w:numPr>
        <w:autoSpaceDE w:val="0"/>
        <w:autoSpaceDN w:val="0"/>
        <w:adjustRightInd w:val="0"/>
        <w:spacing w:after="0" w:line="240" w:lineRule="auto"/>
        <w:jc w:val="both"/>
        <w:rPr>
          <w:rFonts w:cstheme="minorHAnsi"/>
          <w:sz w:val="21"/>
          <w:szCs w:val="21"/>
        </w:rPr>
      </w:pPr>
      <w:r>
        <w:rPr>
          <w:rFonts w:cstheme="minorHAnsi"/>
          <w:sz w:val="21"/>
          <w:szCs w:val="21"/>
        </w:rPr>
        <w:t>BSNL Holiday Homes and IQs may be utilised to generate more Revenue by arranging the booking on line.</w:t>
      </w:r>
      <w:r w:rsidR="00C41706" w:rsidRPr="00DA1124">
        <w:rPr>
          <w:rFonts w:cstheme="minorHAnsi"/>
          <w:sz w:val="21"/>
          <w:szCs w:val="21"/>
        </w:rPr>
        <w:t xml:space="preserve"> </w:t>
      </w:r>
    </w:p>
    <w:p w:rsidR="00916EC8" w:rsidRPr="00916EC8" w:rsidRDefault="00916EC8" w:rsidP="00916EC8">
      <w:pPr>
        <w:pStyle w:val="ListParagraph"/>
        <w:jc w:val="both"/>
        <w:rPr>
          <w:rFonts w:cstheme="minorHAnsi"/>
        </w:rPr>
      </w:pPr>
    </w:p>
    <w:p w:rsidR="005C7BB7" w:rsidRPr="00916EC8" w:rsidRDefault="00D0080E" w:rsidP="007A11D3">
      <w:pPr>
        <w:pStyle w:val="ListParagraph"/>
        <w:jc w:val="both"/>
        <w:rPr>
          <w:rFonts w:cstheme="minorHAnsi"/>
        </w:rPr>
      </w:pPr>
      <w:r w:rsidRPr="00916EC8">
        <w:rPr>
          <w:rFonts w:cstheme="minorHAnsi"/>
        </w:rPr>
        <w:t xml:space="preserve"> </w:t>
      </w:r>
      <w:r w:rsidR="005C7BB7" w:rsidRPr="00916EC8">
        <w:rPr>
          <w:rFonts w:cstheme="minorHAnsi"/>
        </w:rPr>
        <w:t xml:space="preserve"> </w:t>
      </w:r>
    </w:p>
    <w:sectPr w:rsidR="005C7BB7" w:rsidRPr="00916EC8" w:rsidSect="00B529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altName w:val="Arial"/>
    <w:panose1 w:val="020B0604020202020204"/>
    <w:charset w:val="01"/>
    <w:family w:val="roman"/>
    <w:notTrueType/>
    <w:pitch w:val="variable"/>
    <w:sig w:usb0="0004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AC27C0C"/>
    <w:lvl w:ilvl="0">
      <w:numFmt w:val="decimal"/>
      <w:lvlText w:val="*"/>
      <w:lvlJc w:val="left"/>
    </w:lvl>
  </w:abstractNum>
  <w:abstractNum w:abstractNumId="1" w15:restartNumberingAfterBreak="0">
    <w:nsid w:val="0BD76282"/>
    <w:multiLevelType w:val="hybridMultilevel"/>
    <w:tmpl w:val="F628EC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7A3C2446"/>
    <w:multiLevelType w:val="hybridMultilevel"/>
    <w:tmpl w:val="F628EC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10D"/>
    <w:rsid w:val="00071C12"/>
    <w:rsid w:val="00081653"/>
    <w:rsid w:val="000A54C6"/>
    <w:rsid w:val="00110EDC"/>
    <w:rsid w:val="001E201B"/>
    <w:rsid w:val="001F5810"/>
    <w:rsid w:val="002A7F88"/>
    <w:rsid w:val="002D26BE"/>
    <w:rsid w:val="0034507A"/>
    <w:rsid w:val="004A64D2"/>
    <w:rsid w:val="004D2FBA"/>
    <w:rsid w:val="00533240"/>
    <w:rsid w:val="00576F02"/>
    <w:rsid w:val="005C7BB7"/>
    <w:rsid w:val="006472CA"/>
    <w:rsid w:val="00760B3E"/>
    <w:rsid w:val="007A11D3"/>
    <w:rsid w:val="007D5CC5"/>
    <w:rsid w:val="00906F0E"/>
    <w:rsid w:val="00916EC8"/>
    <w:rsid w:val="009E09BB"/>
    <w:rsid w:val="009F0D5F"/>
    <w:rsid w:val="00B52920"/>
    <w:rsid w:val="00C41706"/>
    <w:rsid w:val="00C87071"/>
    <w:rsid w:val="00CC64EA"/>
    <w:rsid w:val="00D0080E"/>
    <w:rsid w:val="00D5010D"/>
    <w:rsid w:val="00D93D28"/>
    <w:rsid w:val="00DA1124"/>
    <w:rsid w:val="00DD5DB3"/>
    <w:rsid w:val="00DE3106"/>
    <w:rsid w:val="00E479B2"/>
    <w:rsid w:val="00E5403F"/>
    <w:rsid w:val="00EA2409"/>
    <w:rsid w:val="00EE06D6"/>
    <w:rsid w:val="00EE7864"/>
    <w:rsid w:val="00F76A3A"/>
    <w:rsid w:val="00F82379"/>
    <w:rsid w:val="00FC2DA8"/>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87554D-4AF7-4B00-A42A-3A16DB73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ta-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9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DA8"/>
    <w:pPr>
      <w:ind w:left="720"/>
      <w:contextualSpacing/>
    </w:pPr>
  </w:style>
  <w:style w:type="paragraph" w:styleId="NormalWeb">
    <w:name w:val="Normal (Web)"/>
    <w:basedOn w:val="Normal"/>
    <w:uiPriority w:val="99"/>
    <w:semiHidden/>
    <w:unhideWhenUsed/>
    <w:rsid w:val="00CC64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51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 5104</dc:creator>
  <cp:keywords/>
  <dc:description/>
  <cp:lastModifiedBy>gsaibsnlea</cp:lastModifiedBy>
  <cp:revision>2</cp:revision>
  <cp:lastPrinted>2019-07-26T06:54:00Z</cp:lastPrinted>
  <dcterms:created xsi:type="dcterms:W3CDTF">2019-07-29T08:33:00Z</dcterms:created>
  <dcterms:modified xsi:type="dcterms:W3CDTF">2019-07-29T08:33:00Z</dcterms:modified>
</cp:coreProperties>
</file>